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B" w:rsidRDefault="00FB38BB" w:rsidP="00FB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алгебре 7 - 9 классы по УМК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38BB">
        <w:rPr>
          <w:rFonts w:ascii="Times New Roman" w:hAnsi="Times New Roman" w:cs="Times New Roman"/>
          <w:sz w:val="28"/>
          <w:szCs w:val="28"/>
        </w:rPr>
        <w:t>Г.В. Дорофеева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Рабочая программа по математике для 7-9 классов составлена на основе авторской программы под редакцией Г. В. Дорофеева, И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>Ф .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Программа соответствует ФГОС ООО (приказ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образования», конкретизирует содержание предметных тем образовательного стандарта и дает примерное распределение учебных часов по разделам курса.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рабочая программа в 7-9 классах рассчитана на 347 часов, (в том числе в 7 классе - 1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B38BB">
        <w:rPr>
          <w:rFonts w:ascii="Times New Roman" w:hAnsi="Times New Roman" w:cs="Times New Roman"/>
          <w:sz w:val="28"/>
          <w:szCs w:val="28"/>
        </w:rPr>
        <w:t xml:space="preserve"> часов из расчёта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38B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8BB">
        <w:rPr>
          <w:rFonts w:ascii="Times New Roman" w:hAnsi="Times New Roman" w:cs="Times New Roman"/>
          <w:sz w:val="28"/>
          <w:szCs w:val="28"/>
        </w:rPr>
        <w:t xml:space="preserve"> в неделю, в 8 классе - 1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B38B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8BB">
        <w:rPr>
          <w:rFonts w:ascii="Times New Roman" w:hAnsi="Times New Roman" w:cs="Times New Roman"/>
          <w:sz w:val="28"/>
          <w:szCs w:val="28"/>
        </w:rPr>
        <w:t xml:space="preserve"> из расчёта </w:t>
      </w: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Pr="00FB38BB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8BB">
        <w:rPr>
          <w:rFonts w:ascii="Times New Roman" w:hAnsi="Times New Roman" w:cs="Times New Roman"/>
          <w:sz w:val="28"/>
          <w:szCs w:val="28"/>
        </w:rPr>
        <w:t xml:space="preserve"> в неделю, в 9 классе - 102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8BB">
        <w:rPr>
          <w:rFonts w:ascii="Times New Roman" w:hAnsi="Times New Roman" w:cs="Times New Roman"/>
          <w:sz w:val="28"/>
          <w:szCs w:val="28"/>
        </w:rPr>
        <w:t xml:space="preserve"> из расчёта 3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8BB">
        <w:rPr>
          <w:rFonts w:ascii="Times New Roman" w:hAnsi="Times New Roman" w:cs="Times New Roman"/>
          <w:sz w:val="28"/>
          <w:szCs w:val="28"/>
        </w:rPr>
        <w:t xml:space="preserve"> в неделю).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 xml:space="preserve"> Тематическое и поурочное планирование представленные в рабочей программе сделаны в соответствии с линией учебников по алгебре авторы: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Г.В.Дорофеев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С.Б.Суворова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 и др. Изучение алгебры в 7-9 классах направлено на достижение следующих целей: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 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 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-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 - формирование функциональной грамотности - умений воспринимать и анализировать информацию, представленную в различных формах, понимать </w:t>
      </w:r>
      <w:r w:rsidRPr="00FB38BB">
        <w:rPr>
          <w:rFonts w:ascii="Times New Roman" w:hAnsi="Times New Roman" w:cs="Times New Roman"/>
          <w:sz w:val="28"/>
          <w:szCs w:val="28"/>
        </w:rPr>
        <w:lastRenderedPageBreak/>
        <w:t xml:space="preserve">вероятностный характер многих реальных зависимостей, производить простейшие вероятностные расчеты;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- формирование представления о современной картине мира и методах его исследования, формирование понимание роли статистики как источника социально значимой информации и закладываются основы вероятностного мышления.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- развитие представления о числе и роли вычислений в человеческой практике;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38BB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выполнения устных, письменных, инструментальных вычислений, развитие вычислительной культуры;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- овладение символическим языком алгебры, выработка формально-оперативных алгебраических умений;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 - изучение свойства и графики элементарных функций, формирование умений использовать функционально-графические представления для описания и анализа реальных зависимостей;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 - 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- развитее логического мышления и речи - умения логически обосновывать суждения, проводить несложные систематизации, приводить примеры и контр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 Преобладающие формы урока: комбинированный урок, урок объяснения нового материала, урок практикум, урок зачет, урок самостоятельной работы. В данных классах ведущими методами обучения предмету являются: 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объяснительноиллюстративный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, наглядный, проблемный и репродуктивный, используется фронтальная, индивидуальная, парная работа. На уроках используются элементы следующих технологий: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 дифференциации, личностно ориентированное обучение, ИКТ,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 технологии, обучение в сотрудничестве.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учеников: В результате изучения математики ученик должен знать/понимать: существо понятия математического доказательства; приводить примеры доказательств </w:t>
      </w:r>
      <w:r w:rsidRPr="00FB38BB">
        <w:rPr>
          <w:rFonts w:ascii="Times New Roman" w:hAnsi="Times New Roman" w:cs="Times New Roman"/>
          <w:sz w:val="28"/>
          <w:szCs w:val="28"/>
        </w:rPr>
        <w:lastRenderedPageBreak/>
        <w:t xml:space="preserve">существо понятия алгоритма; приводить примеры алгоритмов; как используются математические формулы, уравнения и неравенства; примеры их применения для решения математических и практических задач как математически определённые функции могут описывать реальные зависимости; приводить примеры такого описания примеры статистических закономерностей и выводов смысл идеализации, позволяющей решать задачи реальной действительности математическими методами, примеры ошибок, возникающих при идеализации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Аттестация обучающихся проводится в соответствии с Положением о системе оценок. Осуществляется текущий, тематический, итоговый контроль. Текущий контроль уровня усвоения материала осуществляется по результатам выполнения учащимися самостоятельных работ, решения задач, выполнения тестов. Промежуточная аттестация проводится в соответствии с Уставом образовательного учреждения в форме контрольной работы/зачёта. </w:t>
      </w:r>
    </w:p>
    <w:p w:rsidR="00FB38BB" w:rsidRDefault="00FB38BB" w:rsidP="00FB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7 класс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Структура учебного предмета. Дроби и проценты. Прямая и обратная пропорциональности Введение в алгебру Уравнения Координаты и графики Свойства степени с натуральным показателем Многочлены Разложение многочленов на множители Частота и вероятность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комплект: 1. Алгебра 7: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 учреждений/Г.В. Дорофеев, С.Б. Суворова и др.– Дрофа, 2020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2. Математика. Контрольные работы 7-9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 К учебному комплекту под редакцией Г.В.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Дорофева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 М.: Дрофа,2020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3. Математика. Методическое пособие к учеб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 xml:space="preserve">омплекту Г. В. Дорофеева.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И.Ф.Шарыгин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.: Дрофа, 2020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4. Дидактические материалы. / Г.В. Дорофеев Л.В. Кузнецова, С.С. Минаева. С.В. Суворова. - М.: Просвещение. 2120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BB" w:rsidRDefault="00FB38BB" w:rsidP="00FB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8 класс</w:t>
      </w:r>
    </w:p>
    <w:p w:rsidR="00FB38BB" w:rsidRDefault="00FB38BB" w:rsidP="00FB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Структура учебного предмета.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Алгебраические дроби Квадратные корни Квадратные уравнения Системы уравнений Функции Вероятность и статистика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Учебно-методический комплект: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1. Алгебра 8: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 учреждений/Г.В. Дорофеев, С.Б. Суворова и др.– Дрофа, 2020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2. Математика. Контрольные работы 7-9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 К учебному комплекту под редакцией Г.В.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Дорофева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 М.: Дрофа,2020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3. Математика. Методическое пособие к учеб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 xml:space="preserve">омплекту Г. В. Дорофеева.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И.Ф.Шарыгин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.: Дрофа, 2018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4. Дидактические материалы. / Г.В. Дорофеев Л.В. Кузнецова, С.С. Минаева. С.В. Суворова. - М.: Просвещение. 2018 </w:t>
      </w:r>
    </w:p>
    <w:p w:rsidR="00FB38BB" w:rsidRDefault="00FB38BB" w:rsidP="00FB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9 к</w:t>
      </w:r>
      <w:bookmarkStart w:id="0" w:name="_GoBack"/>
      <w:bookmarkEnd w:id="0"/>
      <w:r w:rsidRPr="00FB38BB">
        <w:rPr>
          <w:rFonts w:ascii="Times New Roman" w:hAnsi="Times New Roman" w:cs="Times New Roman"/>
          <w:sz w:val="28"/>
          <w:szCs w:val="28"/>
        </w:rPr>
        <w:t>ласс</w:t>
      </w:r>
    </w:p>
    <w:p w:rsidR="00FB38BB" w:rsidRDefault="00FB38BB" w:rsidP="00FB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Структура учебного предмета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Неравенства. Квадратичная функция. Уравнения и системы уравнений. Арифметическая и геометрическая прогрессии. Статистические исследования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комплект: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1. Алгебра 9: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 учреждений/Г.В. Дорофеев, С.Б. Суворова и др.– Дрофа, 2020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2. Математика. Контрольные работы 7-9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 К учебному комплекту под редакцией Г.В.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Дорофева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 М.: Дрофа,2018 </w:t>
      </w:r>
    </w:p>
    <w:p w:rsid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>3. Математика. Методическое пособие к учеб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 xml:space="preserve">омплекту Г. В. Дорофеева. </w:t>
      </w:r>
      <w:proofErr w:type="spellStart"/>
      <w:r w:rsidRPr="00FB38BB">
        <w:rPr>
          <w:rFonts w:ascii="Times New Roman" w:hAnsi="Times New Roman" w:cs="Times New Roman"/>
          <w:sz w:val="28"/>
          <w:szCs w:val="28"/>
        </w:rPr>
        <w:t>И.Ф.Шарыгин</w:t>
      </w:r>
      <w:proofErr w:type="gramStart"/>
      <w:r w:rsidRPr="00FB38B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B38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B38BB">
        <w:rPr>
          <w:rFonts w:ascii="Times New Roman" w:hAnsi="Times New Roman" w:cs="Times New Roman"/>
          <w:sz w:val="28"/>
          <w:szCs w:val="28"/>
        </w:rPr>
        <w:t xml:space="preserve">.: Дрофа, 2018 </w:t>
      </w:r>
    </w:p>
    <w:p w:rsidR="00155FAD" w:rsidRPr="00FB38BB" w:rsidRDefault="00FB38BB" w:rsidP="00FB38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8BB">
        <w:rPr>
          <w:rFonts w:ascii="Times New Roman" w:hAnsi="Times New Roman" w:cs="Times New Roman"/>
          <w:sz w:val="28"/>
          <w:szCs w:val="28"/>
        </w:rPr>
        <w:t xml:space="preserve">4. Дидактические материалы. / Г.В. Дорофеев Л.В. Кузнецова, С.С. Минаева. С.В. Суворова. - М.: Просвещение. 2018 </w:t>
      </w:r>
    </w:p>
    <w:sectPr w:rsidR="00155FAD" w:rsidRPr="00FB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83"/>
    <w:rsid w:val="00155FAD"/>
    <w:rsid w:val="00EF1883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2022-03-14T06:05:00Z</dcterms:created>
  <dcterms:modified xsi:type="dcterms:W3CDTF">2022-03-14T06:12:00Z</dcterms:modified>
</cp:coreProperties>
</file>