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93" w:rsidRDefault="004776D7">
      <w:pPr>
        <w:pStyle w:val="1"/>
        <w:spacing w:before="73" w:line="240" w:lineRule="auto"/>
        <w:ind w:left="2080" w:hanging="1133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 xml:space="preserve">Л.М. </w:t>
      </w:r>
      <w:proofErr w:type="spellStart"/>
      <w:r>
        <w:t>Рыбченковой</w:t>
      </w:r>
      <w:proofErr w:type="spellEnd"/>
      <w:r>
        <w:t>, О.М. Александровой для 5-9 классов.</w:t>
      </w:r>
    </w:p>
    <w:p w:rsidR="00556693" w:rsidRDefault="00556693">
      <w:pPr>
        <w:pStyle w:val="a3"/>
        <w:spacing w:before="7"/>
        <w:ind w:left="0"/>
        <w:jc w:val="left"/>
        <w:rPr>
          <w:b/>
          <w:sz w:val="23"/>
        </w:rPr>
      </w:pPr>
    </w:p>
    <w:p w:rsidR="00556693" w:rsidRDefault="004776D7">
      <w:pPr>
        <w:pStyle w:val="a3"/>
        <w:ind w:right="105" w:firstLine="707"/>
      </w:pPr>
      <w:r>
        <w:t>Рабочая программа учебного предмета «Русский язык» для 5-9 классов общеобразовательной школы составлена на основе</w:t>
      </w:r>
    </w:p>
    <w:p w:rsidR="00556693" w:rsidRDefault="004776D7">
      <w:pPr>
        <w:pStyle w:val="a3"/>
        <w:ind w:left="950"/>
      </w:pP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</w:t>
      </w:r>
      <w:proofErr w:type="gramStart"/>
      <w:r>
        <w:t>а</w:t>
      </w:r>
      <w:r>
        <w:rPr>
          <w:spacing w:val="-3"/>
        </w:rPr>
        <w:t xml:space="preserve"> </w:t>
      </w:r>
      <w:r>
        <w:rPr>
          <w:spacing w:val="-5"/>
        </w:rPr>
        <w:t>ООО</w:t>
      </w:r>
      <w:proofErr w:type="gramEnd"/>
    </w:p>
    <w:p w:rsidR="00556693" w:rsidRDefault="004776D7">
      <w:pPr>
        <w:pStyle w:val="a3"/>
        <w:ind w:right="107" w:firstLine="707"/>
      </w:pPr>
      <w:r>
        <w:t>примерных программ по учебным предметам (Русский язык) ФГОС второго поколения-УМК Русский язык.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учреждений. [</w:t>
      </w:r>
      <w:proofErr w:type="spellStart"/>
      <w:r>
        <w:t>Л.М.Рыбченкова</w:t>
      </w:r>
      <w:proofErr w:type="spellEnd"/>
      <w:r>
        <w:t xml:space="preserve">, </w:t>
      </w:r>
      <w:proofErr w:type="spellStart"/>
      <w:r>
        <w:t>О.М.Александрова</w:t>
      </w:r>
      <w:proofErr w:type="spellEnd"/>
      <w:r>
        <w:t xml:space="preserve"> и др.]; Рос. </w:t>
      </w:r>
      <w:proofErr w:type="spellStart"/>
      <w:r>
        <w:t>акад</w:t>
      </w:r>
      <w:proofErr w:type="gramStart"/>
      <w:r>
        <w:t>.н</w:t>
      </w:r>
      <w:proofErr w:type="gramEnd"/>
      <w:r>
        <w:t>аук</w:t>
      </w:r>
      <w:proofErr w:type="spellEnd"/>
      <w:r>
        <w:t>, Рос. акад. образо</w:t>
      </w:r>
      <w:r>
        <w:t>вания, изд-во «Просвещение».- М.: Просвещение, 2020</w:t>
      </w:r>
      <w:r>
        <w:t>-2024</w:t>
      </w:r>
      <w:r>
        <w:t>-программы для общеобразовательных учреждений.</w:t>
      </w:r>
    </w:p>
    <w:p w:rsidR="00556693" w:rsidRDefault="004776D7">
      <w:pPr>
        <w:pStyle w:val="a3"/>
        <w:spacing w:before="1"/>
        <w:ind w:right="111" w:firstLine="707"/>
      </w:pPr>
      <w:r>
        <w:t>Русский</w:t>
      </w:r>
      <w:r>
        <w:rPr>
          <w:spacing w:val="-15"/>
        </w:rPr>
        <w:t xml:space="preserve"> </w:t>
      </w:r>
      <w:r>
        <w:t>язык:</w:t>
      </w:r>
      <w:r>
        <w:rPr>
          <w:spacing w:val="-15"/>
        </w:rPr>
        <w:t xml:space="preserve"> </w:t>
      </w:r>
      <w:r>
        <w:t>5-9</w:t>
      </w:r>
      <w:r>
        <w:rPr>
          <w:spacing w:val="-15"/>
        </w:rPr>
        <w:t xml:space="preserve"> </w:t>
      </w:r>
      <w:r>
        <w:t>классы</w:t>
      </w:r>
      <w:r>
        <w:rPr>
          <w:spacing w:val="-15"/>
        </w:rPr>
        <w:t xml:space="preserve"> </w:t>
      </w:r>
      <w:r>
        <w:t>\авторы:</w:t>
      </w:r>
      <w:r>
        <w:rPr>
          <w:spacing w:val="-15"/>
        </w:rPr>
        <w:t xml:space="preserve"> </w:t>
      </w:r>
      <w:proofErr w:type="spellStart"/>
      <w:r>
        <w:t>Рыбченкова</w:t>
      </w:r>
      <w:proofErr w:type="spellEnd"/>
      <w:r>
        <w:rPr>
          <w:spacing w:val="-15"/>
        </w:rPr>
        <w:t xml:space="preserve"> </w:t>
      </w:r>
      <w:proofErr w:type="spellStart"/>
      <w:r>
        <w:t>Л.М.,Александрова</w:t>
      </w:r>
      <w:proofErr w:type="spellEnd"/>
      <w:r>
        <w:rPr>
          <w:spacing w:val="-15"/>
        </w:rPr>
        <w:t xml:space="preserve"> </w:t>
      </w:r>
      <w:proofErr w:type="spellStart"/>
      <w:r>
        <w:t>О.М.,Загоровская</w:t>
      </w:r>
      <w:proofErr w:type="spellEnd"/>
      <w:r>
        <w:t xml:space="preserve"> О.В.. -М.: «Просвещение», 2020</w:t>
      </w:r>
    </w:p>
    <w:p w:rsidR="00556693" w:rsidRDefault="00556693">
      <w:pPr>
        <w:pStyle w:val="a3"/>
        <w:spacing w:before="11"/>
        <w:ind w:left="0"/>
        <w:jc w:val="left"/>
        <w:rPr>
          <w:sz w:val="23"/>
        </w:rPr>
      </w:pPr>
    </w:p>
    <w:p w:rsidR="00556693" w:rsidRDefault="004776D7">
      <w:pPr>
        <w:pStyle w:val="a3"/>
        <w:ind w:right="107" w:firstLine="707"/>
      </w:pPr>
      <w:r>
        <w:t>Рабочая программа направлена на достижени</w:t>
      </w:r>
      <w:r>
        <w:t>е планируемых предметных результатов освоения обучающимися программы основного общего образования по русскому языку, а также планируемых результатов междисциплинарных учебных программ по формированию универсальных учебных действий (личностных универсальных</w:t>
      </w:r>
      <w:r>
        <w:t xml:space="preserve"> учебных действий, регулятивных универсальных учебных действий, коммуникативных универсальных учебных действий, познавательных универсальных учебных действий), по формированию ИКТ-компетентности обучающихся, основ учебн</w:t>
      </w:r>
      <w:proofErr w:type="gramStart"/>
      <w:r>
        <w:t>о-</w:t>
      </w:r>
      <w:proofErr w:type="gramEnd"/>
      <w:r>
        <w:t xml:space="preserve"> исследовательской и проектной деят</w:t>
      </w:r>
      <w:r>
        <w:t>ельности, освоения смыслового чтения и работы с текстом. Программа обеспечивает преемственность обучения с подготовкой учащихся в начальной</w:t>
      </w:r>
      <w:r>
        <w:rPr>
          <w:spacing w:val="40"/>
        </w:rPr>
        <w:t xml:space="preserve"> </w:t>
      </w:r>
      <w:r>
        <w:t>школе.</w:t>
      </w:r>
      <w:r>
        <w:rPr>
          <w:spacing w:val="43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разделы:</w:t>
      </w:r>
      <w:r>
        <w:rPr>
          <w:spacing w:val="46"/>
        </w:rPr>
        <w:t xml:space="preserve"> </w:t>
      </w:r>
      <w:r>
        <w:t>«Пояснительная</w:t>
      </w:r>
      <w:r>
        <w:rPr>
          <w:spacing w:val="40"/>
        </w:rPr>
        <w:t xml:space="preserve"> </w:t>
      </w:r>
      <w:r>
        <w:rPr>
          <w:spacing w:val="-2"/>
        </w:rPr>
        <w:t>записка»,</w:t>
      </w:r>
    </w:p>
    <w:p w:rsidR="00556693" w:rsidRDefault="004776D7">
      <w:pPr>
        <w:pStyle w:val="a3"/>
        <w:spacing w:before="1"/>
      </w:pPr>
      <w:r>
        <w:t>«Общая</w:t>
      </w:r>
      <w:r>
        <w:rPr>
          <w:spacing w:val="56"/>
        </w:rPr>
        <w:t xml:space="preserve">  </w:t>
      </w:r>
      <w:r>
        <w:t>характеристика</w:t>
      </w:r>
      <w:r>
        <w:rPr>
          <w:spacing w:val="58"/>
        </w:rPr>
        <w:t xml:space="preserve">  </w:t>
      </w:r>
      <w:r>
        <w:t>курса»,</w:t>
      </w:r>
      <w:r>
        <w:rPr>
          <w:spacing w:val="61"/>
        </w:rPr>
        <w:t xml:space="preserve">  </w:t>
      </w:r>
      <w:r>
        <w:t>«Планируемые</w:t>
      </w:r>
      <w:r>
        <w:rPr>
          <w:spacing w:val="57"/>
        </w:rPr>
        <w:t xml:space="preserve"> </w:t>
      </w:r>
      <w:r>
        <w:rPr>
          <w:spacing w:val="57"/>
        </w:rPr>
        <w:t xml:space="preserve"> </w:t>
      </w:r>
      <w:r>
        <w:t>результаты</w:t>
      </w:r>
      <w:r>
        <w:rPr>
          <w:spacing w:val="58"/>
        </w:rPr>
        <w:t xml:space="preserve">  </w:t>
      </w:r>
      <w:r>
        <w:t>изучения</w:t>
      </w:r>
      <w:r>
        <w:rPr>
          <w:spacing w:val="58"/>
        </w:rPr>
        <w:t xml:space="preserve">  </w:t>
      </w:r>
      <w:r>
        <w:rPr>
          <w:spacing w:val="-2"/>
        </w:rPr>
        <w:t>предмета»,</w:t>
      </w:r>
    </w:p>
    <w:p w:rsidR="00556693" w:rsidRDefault="004776D7">
      <w:pPr>
        <w:pStyle w:val="a3"/>
        <w:ind w:left="820" w:hanging="579"/>
      </w:pPr>
      <w:r>
        <w:rPr>
          <w:spacing w:val="-2"/>
        </w:rPr>
        <w:t>«Содержание</w:t>
      </w:r>
      <w:r>
        <w:rPr>
          <w:spacing w:val="-1"/>
        </w:rPr>
        <w:t xml:space="preserve"> </w:t>
      </w:r>
      <w:r>
        <w:rPr>
          <w:spacing w:val="-2"/>
        </w:rPr>
        <w:t>курса»,</w:t>
      </w:r>
      <w:r>
        <w:rPr>
          <w:spacing w:val="16"/>
        </w:rPr>
        <w:t xml:space="preserve"> </w:t>
      </w:r>
      <w:r>
        <w:rPr>
          <w:spacing w:val="-2"/>
        </w:rPr>
        <w:t>«Тематическое</w:t>
      </w:r>
      <w:r>
        <w:rPr>
          <w:spacing w:val="1"/>
        </w:rPr>
        <w:t xml:space="preserve"> </w:t>
      </w:r>
      <w:r>
        <w:rPr>
          <w:spacing w:val="-2"/>
        </w:rPr>
        <w:t>планирование»,</w:t>
      </w:r>
      <w:r>
        <w:rPr>
          <w:spacing w:val="10"/>
        </w:rPr>
        <w:t xml:space="preserve"> </w:t>
      </w:r>
      <w:r>
        <w:rPr>
          <w:spacing w:val="-2"/>
        </w:rPr>
        <w:t>«Учебно-методическое</w:t>
      </w:r>
      <w:r>
        <w:rPr>
          <w:spacing w:val="2"/>
        </w:rPr>
        <w:t xml:space="preserve"> </w:t>
      </w:r>
      <w:r>
        <w:rPr>
          <w:spacing w:val="-2"/>
        </w:rPr>
        <w:t>обеспечение».</w:t>
      </w:r>
    </w:p>
    <w:p w:rsidR="00556693" w:rsidRDefault="004776D7">
      <w:pPr>
        <w:pStyle w:val="a3"/>
        <w:ind w:left="100" w:right="108" w:firstLine="719"/>
      </w:pPr>
      <w:r>
        <w:t>В рабочую программу по «Русскому языку» интегрирован курс «Русский родной язык»</w:t>
      </w:r>
      <w:r>
        <w:rPr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объёме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94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позволяющий </w:t>
      </w:r>
      <w:r>
        <w:t>раскрыть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культурой народа, выявить общее и специфическое в языках и культурах народов России и мира, овладеть нормами русского речевого этикета, а также познакомить с культурой межнационального общения. </w:t>
      </w:r>
      <w:proofErr w:type="gramStart"/>
      <w:r>
        <w:t>Интегрированный предмет ориентирован на формирова</w:t>
      </w:r>
      <w:r>
        <w:t>ние у учащихся</w:t>
      </w:r>
      <w:r>
        <w:rPr>
          <w:spacing w:val="-13"/>
        </w:rPr>
        <w:t xml:space="preserve"> </w:t>
      </w:r>
      <w:r>
        <w:t>ответственного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осознанного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использованию</w:t>
      </w:r>
      <w:r>
        <w:rPr>
          <w:spacing w:val="-13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всех сферах жизни, практическое овладение соответствующими лингвистическими навыками, повышение речевой культуры подрастающего поколения, также направлен на совершенств</w:t>
      </w:r>
      <w:r>
        <w:t>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общения.</w:t>
      </w:r>
      <w:proofErr w:type="gramEnd"/>
    </w:p>
    <w:p w:rsidR="00556693" w:rsidRDefault="00556693">
      <w:pPr>
        <w:pStyle w:val="a3"/>
        <w:spacing w:before="5"/>
        <w:ind w:left="0"/>
        <w:jc w:val="left"/>
      </w:pPr>
    </w:p>
    <w:p w:rsidR="00556693" w:rsidRDefault="004776D7">
      <w:pPr>
        <w:pStyle w:val="1"/>
        <w:spacing w:before="1" w:line="240" w:lineRule="auto"/>
        <w:ind w:left="2027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плане.</w:t>
      </w:r>
    </w:p>
    <w:p w:rsidR="00556693" w:rsidRDefault="00556693">
      <w:pPr>
        <w:pStyle w:val="a3"/>
        <w:spacing w:before="6"/>
        <w:ind w:left="0"/>
        <w:jc w:val="left"/>
        <w:rPr>
          <w:b/>
          <w:sz w:val="23"/>
        </w:rPr>
      </w:pPr>
    </w:p>
    <w:p w:rsidR="00556693" w:rsidRDefault="004776D7">
      <w:pPr>
        <w:pStyle w:val="a3"/>
        <w:ind w:right="110" w:firstLine="1103"/>
      </w:pPr>
      <w:r>
        <w:rPr>
          <w:color w:val="000009"/>
        </w:rPr>
        <w:t>Учебный план «МБОУ Горбатовская ООШ</w:t>
      </w:r>
      <w:r>
        <w:rPr>
          <w:color w:val="000009"/>
        </w:rPr>
        <w:t>» Боковского района</w:t>
      </w:r>
      <w:r>
        <w:rPr>
          <w:color w:val="000009"/>
        </w:rPr>
        <w:t xml:space="preserve"> предусматривает изучение русского языка на этапе основного общего образования в объёме 73</w:t>
      </w:r>
      <w:bookmarkStart w:id="0" w:name="_GoBack"/>
      <w:bookmarkEnd w:id="0"/>
      <w:r>
        <w:rPr>
          <w:color w:val="000009"/>
        </w:rPr>
        <w:t>0 ч. В том числе: в 5 классе — 175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210 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140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105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классе</w:t>
      </w:r>
    </w:p>
    <w:p w:rsidR="00556693" w:rsidRDefault="004776D7">
      <w:pPr>
        <w:pStyle w:val="a3"/>
        <w:spacing w:before="1"/>
      </w:pPr>
      <w:r>
        <w:rPr>
          <w:color w:val="000009"/>
        </w:rPr>
        <w:t>—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102 </w:t>
      </w:r>
      <w:r>
        <w:rPr>
          <w:color w:val="000009"/>
          <w:spacing w:val="-2"/>
        </w:rPr>
        <w:t>ч</w:t>
      </w:r>
      <w:r>
        <w:rPr>
          <w:color w:val="000009"/>
          <w:spacing w:val="-2"/>
        </w:rPr>
        <w:t>аса.</w:t>
      </w:r>
    </w:p>
    <w:p w:rsidR="00556693" w:rsidRDefault="00556693">
      <w:pPr>
        <w:pStyle w:val="a3"/>
        <w:spacing w:before="5"/>
        <w:ind w:left="0"/>
        <w:jc w:val="left"/>
      </w:pPr>
    </w:p>
    <w:p w:rsidR="00556693" w:rsidRDefault="004776D7">
      <w:pPr>
        <w:ind w:left="242" w:right="113" w:firstLine="70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перечисленные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ниже виды деятельности.</w:t>
      </w:r>
    </w:p>
    <w:p w:rsidR="00556693" w:rsidRDefault="004776D7">
      <w:pPr>
        <w:ind w:left="3151"/>
        <w:rPr>
          <w:b/>
          <w:sz w:val="24"/>
        </w:rPr>
      </w:pPr>
      <w:r>
        <w:rPr>
          <w:b/>
          <w:sz w:val="24"/>
        </w:rPr>
        <w:t>РЕЧЬ.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ДЕЯТЕЛЬНОСТЬ</w:t>
      </w:r>
    </w:p>
    <w:p w:rsidR="00556693" w:rsidRDefault="004776D7">
      <w:pPr>
        <w:ind w:left="693"/>
        <w:rPr>
          <w:b/>
          <w:sz w:val="24"/>
        </w:rPr>
      </w:pPr>
      <w:proofErr w:type="spellStart"/>
      <w:r>
        <w:rPr>
          <w:b/>
          <w:spacing w:val="-2"/>
          <w:sz w:val="24"/>
        </w:rPr>
        <w:t>Речеведение</w:t>
      </w:r>
      <w:proofErr w:type="spellEnd"/>
    </w:p>
    <w:p w:rsidR="00556693" w:rsidRDefault="004776D7">
      <w:pPr>
        <w:ind w:left="693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556693" w:rsidRDefault="004776D7">
      <w:pPr>
        <w:pStyle w:val="a4"/>
        <w:numPr>
          <w:ilvl w:val="0"/>
          <w:numId w:val="4"/>
        </w:numPr>
        <w:tabs>
          <w:tab w:val="left" w:pos="842"/>
        </w:tabs>
        <w:ind w:right="114" w:firstLine="345"/>
        <w:rPr>
          <w:sz w:val="24"/>
        </w:rPr>
      </w:pP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темы,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мысли,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 стилю, функционально-смысловому типу речи, средств выразительности и др.;</w:t>
      </w:r>
    </w:p>
    <w:p w:rsidR="00556693" w:rsidRDefault="00556693">
      <w:pPr>
        <w:rPr>
          <w:sz w:val="24"/>
        </w:rPr>
        <w:sectPr w:rsidR="00556693">
          <w:type w:val="continuous"/>
          <w:pgSz w:w="11910" w:h="16840"/>
          <w:pgMar w:top="1040" w:right="740" w:bottom="280" w:left="1460" w:header="720" w:footer="720" w:gutter="0"/>
          <w:cols w:space="720"/>
        </w:sectPr>
      </w:pPr>
    </w:p>
    <w:p w:rsidR="00556693" w:rsidRDefault="004776D7">
      <w:pPr>
        <w:pStyle w:val="a4"/>
        <w:numPr>
          <w:ilvl w:val="0"/>
          <w:numId w:val="4"/>
        </w:numPr>
        <w:tabs>
          <w:tab w:val="left" w:pos="842"/>
        </w:tabs>
        <w:spacing w:before="68"/>
        <w:ind w:right="110" w:firstLine="345"/>
        <w:rPr>
          <w:sz w:val="24"/>
        </w:rPr>
      </w:pPr>
      <w:r>
        <w:rPr>
          <w:sz w:val="24"/>
        </w:rPr>
        <w:lastRenderedPageBreak/>
        <w:t>применять коммуникативные навыки в речевой деятельности с учётом ситуации и</w:t>
      </w:r>
      <w:r>
        <w:rPr>
          <w:spacing w:val="40"/>
          <w:sz w:val="24"/>
        </w:rPr>
        <w:t xml:space="preserve"> </w:t>
      </w:r>
      <w:r>
        <w:rPr>
          <w:sz w:val="24"/>
        </w:rPr>
        <w:t>сферы общения.</w:t>
      </w:r>
    </w:p>
    <w:p w:rsidR="00556693" w:rsidRDefault="004776D7">
      <w:pPr>
        <w:pStyle w:val="1"/>
        <w:spacing w:before="6"/>
        <w:ind w:left="98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56693" w:rsidRDefault="004776D7">
      <w:pPr>
        <w:pStyle w:val="a4"/>
        <w:numPr>
          <w:ilvl w:val="0"/>
          <w:numId w:val="3"/>
        </w:numPr>
        <w:tabs>
          <w:tab w:val="left" w:pos="841"/>
          <w:tab w:val="left" w:pos="842"/>
        </w:tabs>
        <w:ind w:right="113" w:firstLine="206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</w:t>
      </w:r>
      <w:r>
        <w:rPr>
          <w:sz w:val="24"/>
        </w:rPr>
        <w:t>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 и успешности в достижении прогнозируемого результата.</w:t>
      </w:r>
    </w:p>
    <w:p w:rsidR="00556693" w:rsidRDefault="004776D7">
      <w:pPr>
        <w:pStyle w:val="1"/>
        <w:spacing w:before="2"/>
        <w:ind w:left="688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rPr>
          <w:spacing w:val="-2"/>
        </w:rPr>
        <w:t>деятельности</w:t>
      </w:r>
    </w:p>
    <w:p w:rsidR="00556693" w:rsidRDefault="004776D7">
      <w:pPr>
        <w:pStyle w:val="a3"/>
        <w:spacing w:line="274" w:lineRule="exact"/>
        <w:ind w:left="688"/>
        <w:jc w:val="left"/>
      </w:pPr>
      <w:r>
        <w:rPr>
          <w:spacing w:val="-2"/>
          <w:u w:val="single"/>
        </w:rPr>
        <w:t>Чтение</w:t>
      </w:r>
    </w:p>
    <w:p w:rsidR="00556693" w:rsidRDefault="004776D7">
      <w:pPr>
        <w:pStyle w:val="1"/>
        <w:spacing w:before="5"/>
        <w:ind w:left="702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9" w:firstLine="288"/>
        <w:jc w:val="both"/>
        <w:rPr>
          <w:sz w:val="24"/>
        </w:rPr>
      </w:pPr>
      <w:r>
        <w:rPr>
          <w:sz w:val="24"/>
        </w:rPr>
        <w:t>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определённой функциональной разновидности языка;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прочи</w:t>
      </w:r>
      <w:r>
        <w:rPr>
          <w:b/>
          <w:sz w:val="19"/>
        </w:rPr>
        <w:t>МИ</w:t>
      </w:r>
      <w:proofErr w:type="spellEnd"/>
      <w:r>
        <w:rPr>
          <w:b/>
          <w:spacing w:val="-4"/>
          <w:sz w:val="19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изданиями.</w:t>
      </w:r>
    </w:p>
    <w:p w:rsidR="00556693" w:rsidRDefault="004776D7">
      <w:pPr>
        <w:pStyle w:val="1"/>
        <w:spacing w:before="3"/>
        <w:ind w:left="61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rPr>
          <w:spacing w:val="-2"/>
        </w:rPr>
        <w:t>научиться: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5" w:firstLine="350"/>
        <w:jc w:val="both"/>
        <w:rPr>
          <w:sz w:val="24"/>
        </w:rPr>
      </w:pPr>
      <w:proofErr w:type="gramStart"/>
      <w:r>
        <w:rPr>
          <w:sz w:val="24"/>
        </w:rPr>
        <w:t>извлекать информацию по заданной проблеме (включая противоположные точки 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(учебно-научных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носителях, официально-деловых текстов), высказывать собственную точку зрения на решение </w:t>
      </w:r>
      <w:r>
        <w:rPr>
          <w:spacing w:val="-2"/>
          <w:sz w:val="24"/>
        </w:rPr>
        <w:t>проблемы.</w:t>
      </w:r>
      <w:proofErr w:type="gramEnd"/>
    </w:p>
    <w:p w:rsidR="00556693" w:rsidRDefault="004776D7">
      <w:pPr>
        <w:pStyle w:val="a3"/>
        <w:ind w:left="611"/>
        <w:jc w:val="left"/>
      </w:pPr>
      <w:r>
        <w:rPr>
          <w:spacing w:val="-2"/>
          <w:u w:val="single"/>
        </w:rPr>
        <w:t>Письмо</w:t>
      </w:r>
    </w:p>
    <w:p w:rsidR="00556693" w:rsidRDefault="004776D7">
      <w:pPr>
        <w:pStyle w:val="1"/>
        <w:spacing w:before="2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8" w:firstLine="350"/>
        <w:rPr>
          <w:sz w:val="24"/>
        </w:rPr>
      </w:pPr>
      <w:r>
        <w:rPr>
          <w:sz w:val="24"/>
        </w:rPr>
        <w:t>создават</w:t>
      </w:r>
      <w:r>
        <w:rPr>
          <w:sz w:val="24"/>
        </w:rPr>
        <w:t>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40"/>
          <w:sz w:val="24"/>
        </w:rPr>
        <w:t xml:space="preserve"> </w:t>
      </w:r>
      <w:r>
        <w:rPr>
          <w:sz w:val="24"/>
        </w:rPr>
        <w:t>типов</w:t>
      </w:r>
      <w:r>
        <w:rPr>
          <w:spacing w:val="40"/>
          <w:sz w:val="24"/>
        </w:rPr>
        <w:t xml:space="preserve"> </w:t>
      </w:r>
      <w:r>
        <w:rPr>
          <w:sz w:val="24"/>
        </w:rPr>
        <w:t>речи (повествование, описание, рассуждение) и определённой стилевой разновидности языка;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тексты;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341" w:firstLine="35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речевого этикета.</w:t>
      </w:r>
    </w:p>
    <w:p w:rsidR="00556693" w:rsidRDefault="004776D7">
      <w:pPr>
        <w:pStyle w:val="1"/>
        <w:spacing w:before="3"/>
        <w:ind w:left="597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5" w:firstLine="350"/>
        <w:rPr>
          <w:sz w:val="24"/>
        </w:rPr>
      </w:pPr>
      <w:r>
        <w:rPr>
          <w:sz w:val="24"/>
        </w:rPr>
        <w:t>аргументировать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её,</w:t>
      </w:r>
      <w:r>
        <w:rPr>
          <w:spacing w:val="80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8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80"/>
          <w:sz w:val="24"/>
        </w:rPr>
        <w:t xml:space="preserve"> </w:t>
      </w:r>
      <w:r>
        <w:rPr>
          <w:sz w:val="24"/>
        </w:rPr>
        <w:t>из различных областей знания, жизненного и читательского опыта;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объяснять;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рефераты;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481" w:firstLine="35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уметь их объяснять.</w:t>
      </w:r>
    </w:p>
    <w:p w:rsidR="00556693" w:rsidRDefault="004776D7">
      <w:pPr>
        <w:pStyle w:val="a3"/>
        <w:ind w:left="601"/>
        <w:jc w:val="left"/>
      </w:pPr>
      <w:r>
        <w:rPr>
          <w:spacing w:val="-2"/>
          <w:u w:val="single"/>
        </w:rPr>
        <w:t>Слушание</w:t>
      </w:r>
    </w:p>
    <w:p w:rsidR="00556693" w:rsidRDefault="004776D7">
      <w:pPr>
        <w:pStyle w:val="1"/>
        <w:spacing w:before="3"/>
        <w:ind w:left="60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4" w:firstLine="35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функционально-смысловых типов речи (повествование, описание, рассуждение) и функциональных разновидностей </w:t>
      </w:r>
      <w:r>
        <w:rPr>
          <w:spacing w:val="-2"/>
          <w:sz w:val="24"/>
        </w:rPr>
        <w:t>языка;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07" w:firstLine="350"/>
        <w:jc w:val="both"/>
        <w:rPr>
          <w:sz w:val="24"/>
        </w:rPr>
      </w:pPr>
      <w:r>
        <w:rPr>
          <w:sz w:val="24"/>
        </w:rPr>
        <w:t xml:space="preserve">владеть различными видами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(с полным пониманием, с пониманием основного содержания, с выборочным извлечением информации) текстов ра</w:t>
      </w:r>
      <w:r>
        <w:rPr>
          <w:sz w:val="24"/>
        </w:rPr>
        <w:t>зличных функциональных разновидностей языка;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left="842" w:hanging="25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556693" w:rsidRDefault="004776D7">
      <w:pPr>
        <w:pStyle w:val="1"/>
        <w:spacing w:before="3"/>
        <w:ind w:left="587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556693" w:rsidRDefault="004776D7">
      <w:pPr>
        <w:pStyle w:val="a4"/>
        <w:numPr>
          <w:ilvl w:val="1"/>
          <w:numId w:val="3"/>
        </w:numPr>
        <w:tabs>
          <w:tab w:val="left" w:pos="842"/>
        </w:tabs>
        <w:ind w:right="116" w:firstLine="350"/>
        <w:jc w:val="both"/>
        <w:rPr>
          <w:sz w:val="24"/>
        </w:rPr>
      </w:pPr>
      <w:r>
        <w:rPr>
          <w:sz w:val="24"/>
        </w:rPr>
        <w:t>понимать скрытую информацию публицистического характера (в том числе текстов СМИ), анализировать и комментировать её в устной форме.</w:t>
      </w:r>
    </w:p>
    <w:p w:rsidR="00556693" w:rsidRDefault="004776D7">
      <w:pPr>
        <w:pStyle w:val="a3"/>
        <w:ind w:left="630"/>
        <w:jc w:val="left"/>
      </w:pPr>
      <w:r>
        <w:rPr>
          <w:spacing w:val="-2"/>
          <w:u w:val="single"/>
        </w:rPr>
        <w:t>Говорение</w:t>
      </w:r>
    </w:p>
    <w:p w:rsidR="00556693" w:rsidRDefault="004776D7">
      <w:pPr>
        <w:pStyle w:val="1"/>
        <w:spacing w:before="3"/>
        <w:ind w:left="625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556693" w:rsidRDefault="004776D7">
      <w:pPr>
        <w:pStyle w:val="a4"/>
        <w:numPr>
          <w:ilvl w:val="0"/>
          <w:numId w:val="2"/>
        </w:numPr>
        <w:tabs>
          <w:tab w:val="left" w:pos="828"/>
        </w:tabs>
        <w:spacing w:before="6" w:line="230" w:lineRule="auto"/>
        <w:ind w:right="105" w:firstLine="350"/>
        <w:rPr>
          <w:sz w:val="24"/>
        </w:rPr>
      </w:pPr>
      <w:r>
        <w:rPr>
          <w:sz w:val="24"/>
        </w:rPr>
        <w:t>создавать тексты различных функционально-смысловых типов речи и определённой функциональной р</w:t>
      </w:r>
      <w:r>
        <w:rPr>
          <w:sz w:val="24"/>
        </w:rPr>
        <w:t>азновидности языка;</w:t>
      </w:r>
    </w:p>
    <w:p w:rsidR="00556693" w:rsidRDefault="00556693">
      <w:pPr>
        <w:spacing w:line="230" w:lineRule="auto"/>
        <w:rPr>
          <w:sz w:val="24"/>
        </w:rPr>
        <w:sectPr w:rsidR="00556693">
          <w:pgSz w:w="11910" w:h="16840"/>
          <w:pgMar w:top="1040" w:right="740" w:bottom="280" w:left="1460" w:header="720" w:footer="720" w:gutter="0"/>
          <w:cols w:space="720"/>
        </w:sectPr>
      </w:pPr>
    </w:p>
    <w:p w:rsidR="00556693" w:rsidRDefault="004776D7">
      <w:pPr>
        <w:pStyle w:val="a4"/>
        <w:numPr>
          <w:ilvl w:val="0"/>
          <w:numId w:val="2"/>
        </w:numPr>
        <w:tabs>
          <w:tab w:val="left" w:pos="828"/>
        </w:tabs>
        <w:spacing w:before="73" w:line="235" w:lineRule="auto"/>
        <w:ind w:right="106" w:firstLine="350"/>
        <w:jc w:val="both"/>
        <w:rPr>
          <w:sz w:val="24"/>
        </w:rPr>
      </w:pPr>
      <w:r>
        <w:rPr>
          <w:sz w:val="24"/>
        </w:rPr>
        <w:lastRenderedPageBreak/>
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556693" w:rsidRDefault="004776D7">
      <w:pPr>
        <w:pStyle w:val="a4"/>
        <w:numPr>
          <w:ilvl w:val="0"/>
          <w:numId w:val="2"/>
        </w:numPr>
        <w:tabs>
          <w:tab w:val="left" w:pos="828"/>
        </w:tabs>
        <w:spacing w:before="10" w:line="230" w:lineRule="auto"/>
        <w:ind w:right="108" w:firstLine="350"/>
        <w:jc w:val="both"/>
        <w:rPr>
          <w:sz w:val="24"/>
        </w:rPr>
      </w:pPr>
      <w:r>
        <w:rPr>
          <w:sz w:val="24"/>
        </w:rPr>
        <w:t>соблюдать в устной речи нормы современного рус</w:t>
      </w:r>
      <w:r>
        <w:rPr>
          <w:sz w:val="24"/>
        </w:rPr>
        <w:t>ского литературного языка, правила речевого этикета.</w:t>
      </w:r>
    </w:p>
    <w:p w:rsidR="00556693" w:rsidRDefault="004776D7">
      <w:pPr>
        <w:pStyle w:val="1"/>
        <w:spacing w:before="6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556693" w:rsidRDefault="004776D7">
      <w:pPr>
        <w:pStyle w:val="a4"/>
        <w:numPr>
          <w:ilvl w:val="0"/>
          <w:numId w:val="2"/>
        </w:numPr>
        <w:tabs>
          <w:tab w:val="left" w:pos="828"/>
        </w:tabs>
        <w:spacing w:before="2" w:line="235" w:lineRule="auto"/>
        <w:ind w:right="108" w:firstLine="35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дискуссиях на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учебно-научные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темы,</w:t>
      </w:r>
      <w:r>
        <w:rPr>
          <w:spacing w:val="-1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её,</w:t>
      </w:r>
      <w:r>
        <w:rPr>
          <w:spacing w:val="-15"/>
          <w:sz w:val="24"/>
        </w:rPr>
        <w:t xml:space="preserve"> </w:t>
      </w:r>
      <w:r>
        <w:rPr>
          <w:sz w:val="24"/>
        </w:rPr>
        <w:t>убеждать, соблюдая нормы учебно-научного общения;</w:t>
      </w:r>
    </w:p>
    <w:p w:rsidR="00556693" w:rsidRDefault="004776D7">
      <w:pPr>
        <w:pStyle w:val="a4"/>
        <w:numPr>
          <w:ilvl w:val="0"/>
          <w:numId w:val="2"/>
        </w:numPr>
        <w:tabs>
          <w:tab w:val="left" w:pos="828"/>
        </w:tabs>
        <w:spacing w:before="10" w:line="230" w:lineRule="auto"/>
        <w:ind w:right="114" w:firstLine="35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объяснять.</w:t>
      </w:r>
    </w:p>
    <w:p w:rsidR="00556693" w:rsidRDefault="004776D7">
      <w:pPr>
        <w:pStyle w:val="a3"/>
        <w:spacing w:before="1"/>
        <w:ind w:right="107" w:firstLine="350"/>
      </w:pPr>
      <w:proofErr w:type="gramStart"/>
      <w:r>
        <w:rPr>
          <w:b/>
        </w:rPr>
        <w:t xml:space="preserve">В отличие от изучения предмета «Русский язык» </w:t>
      </w:r>
      <w:r>
        <w:t>— языка как знаковой системы, лежащей в основе человеческого общения, формирования российской гражданской, этнической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идентичности,</w:t>
      </w:r>
      <w:r>
        <w:rPr>
          <w:spacing w:val="-7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понимать,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понятым,</w:t>
      </w:r>
      <w:r>
        <w:rPr>
          <w:spacing w:val="-4"/>
        </w:rPr>
        <w:t xml:space="preserve"> </w:t>
      </w:r>
      <w:r>
        <w:t>выражать внутренний</w:t>
      </w:r>
      <w:r>
        <w:rPr>
          <w:spacing w:val="-15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альтернативных</w:t>
      </w:r>
      <w:r>
        <w:rPr>
          <w:spacing w:val="-15"/>
        </w:rPr>
        <w:t xml:space="preserve"> </w:t>
      </w:r>
      <w:r>
        <w:t>сре</w:t>
      </w:r>
      <w:r>
        <w:t>дств</w:t>
      </w:r>
      <w:r>
        <w:rPr>
          <w:spacing w:val="-15"/>
        </w:rPr>
        <w:t xml:space="preserve"> </w:t>
      </w:r>
      <w:r>
        <w:t xml:space="preserve">коммуникации, изучение предметной области </w:t>
      </w:r>
      <w:r>
        <w:rPr>
          <w:b/>
        </w:rPr>
        <w:t xml:space="preserve">«Родной язык и родная литература» </w:t>
      </w:r>
      <w:r>
        <w:t>должно обеспечить:</w:t>
      </w:r>
      <w:proofErr w:type="gramEnd"/>
    </w:p>
    <w:p w:rsidR="00556693" w:rsidRDefault="004776D7">
      <w:pPr>
        <w:pStyle w:val="a4"/>
        <w:numPr>
          <w:ilvl w:val="0"/>
          <w:numId w:val="1"/>
        </w:numPr>
        <w:tabs>
          <w:tab w:val="left" w:pos="641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56693" w:rsidRDefault="004776D7">
      <w:pPr>
        <w:pStyle w:val="a4"/>
        <w:numPr>
          <w:ilvl w:val="0"/>
          <w:numId w:val="1"/>
        </w:numPr>
        <w:tabs>
          <w:tab w:val="left" w:pos="562"/>
        </w:tabs>
        <w:ind w:right="105" w:firstLine="0"/>
        <w:jc w:val="both"/>
        <w:rPr>
          <w:sz w:val="24"/>
        </w:rPr>
      </w:pPr>
      <w:r>
        <w:rPr>
          <w:sz w:val="24"/>
        </w:rPr>
        <w:t>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56693" w:rsidRDefault="004776D7">
      <w:pPr>
        <w:pStyle w:val="a4"/>
        <w:numPr>
          <w:ilvl w:val="0"/>
          <w:numId w:val="1"/>
        </w:numPr>
        <w:tabs>
          <w:tab w:val="left" w:pos="569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обогащение активного и потенциальног</w:t>
      </w:r>
      <w:r>
        <w:rPr>
          <w:sz w:val="24"/>
        </w:rPr>
        <w:t>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56693" w:rsidRDefault="004776D7">
      <w:pPr>
        <w:pStyle w:val="a4"/>
        <w:numPr>
          <w:ilvl w:val="0"/>
          <w:numId w:val="1"/>
        </w:numPr>
        <w:tabs>
          <w:tab w:val="left" w:pos="581"/>
        </w:tabs>
        <w:ind w:right="110" w:firstLine="0"/>
        <w:jc w:val="both"/>
        <w:rPr>
          <w:sz w:val="24"/>
        </w:rPr>
      </w:pPr>
      <w:r>
        <w:rPr>
          <w:sz w:val="24"/>
        </w:rPr>
        <w:t>получение знаний о родном языке как системе и как раз</w:t>
      </w:r>
      <w:r>
        <w:rPr>
          <w:sz w:val="24"/>
        </w:rPr>
        <w:t>вивающемся явлении, о его 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понятий лингвистики, формирование аналитических умений в отношении языковых единиц и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 функционально-смысловых типов и жанров.</w:t>
      </w:r>
    </w:p>
    <w:sectPr w:rsidR="00556693">
      <w:pgSz w:w="11910" w:h="16840"/>
      <w:pgMar w:top="104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024"/>
    <w:multiLevelType w:val="hybridMultilevel"/>
    <w:tmpl w:val="AAA862C8"/>
    <w:lvl w:ilvl="0" w:tplc="22FED09E">
      <w:numFmt w:val="bullet"/>
      <w:lvlText w:val="•"/>
      <w:lvlJc w:val="left"/>
      <w:pPr>
        <w:ind w:left="242" w:hanging="236"/>
      </w:pPr>
      <w:rPr>
        <w:rFonts w:ascii="Constantia" w:eastAsia="Constantia" w:hAnsi="Constantia" w:cs="Constant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25C7C">
      <w:numFmt w:val="bullet"/>
      <w:lvlText w:val="•"/>
      <w:lvlJc w:val="left"/>
      <w:pPr>
        <w:ind w:left="1186" w:hanging="236"/>
      </w:pPr>
      <w:rPr>
        <w:rFonts w:hint="default"/>
        <w:lang w:val="ru-RU" w:eastAsia="en-US" w:bidi="ar-SA"/>
      </w:rPr>
    </w:lvl>
    <w:lvl w:ilvl="2" w:tplc="8222E2EA">
      <w:numFmt w:val="bullet"/>
      <w:lvlText w:val="•"/>
      <w:lvlJc w:val="left"/>
      <w:pPr>
        <w:ind w:left="2133" w:hanging="236"/>
      </w:pPr>
      <w:rPr>
        <w:rFonts w:hint="default"/>
        <w:lang w:val="ru-RU" w:eastAsia="en-US" w:bidi="ar-SA"/>
      </w:rPr>
    </w:lvl>
    <w:lvl w:ilvl="3" w:tplc="ABE4B9E8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4" w:tplc="958A74BC">
      <w:numFmt w:val="bullet"/>
      <w:lvlText w:val="•"/>
      <w:lvlJc w:val="left"/>
      <w:pPr>
        <w:ind w:left="4026" w:hanging="236"/>
      </w:pPr>
      <w:rPr>
        <w:rFonts w:hint="default"/>
        <w:lang w:val="ru-RU" w:eastAsia="en-US" w:bidi="ar-SA"/>
      </w:rPr>
    </w:lvl>
    <w:lvl w:ilvl="5" w:tplc="EF180994">
      <w:numFmt w:val="bullet"/>
      <w:lvlText w:val="•"/>
      <w:lvlJc w:val="left"/>
      <w:pPr>
        <w:ind w:left="4973" w:hanging="236"/>
      </w:pPr>
      <w:rPr>
        <w:rFonts w:hint="default"/>
        <w:lang w:val="ru-RU" w:eastAsia="en-US" w:bidi="ar-SA"/>
      </w:rPr>
    </w:lvl>
    <w:lvl w:ilvl="6" w:tplc="C2FCD9D0">
      <w:numFmt w:val="bullet"/>
      <w:lvlText w:val="•"/>
      <w:lvlJc w:val="left"/>
      <w:pPr>
        <w:ind w:left="5919" w:hanging="236"/>
      </w:pPr>
      <w:rPr>
        <w:rFonts w:hint="default"/>
        <w:lang w:val="ru-RU" w:eastAsia="en-US" w:bidi="ar-SA"/>
      </w:rPr>
    </w:lvl>
    <w:lvl w:ilvl="7" w:tplc="8826B4B6">
      <w:numFmt w:val="bullet"/>
      <w:lvlText w:val="•"/>
      <w:lvlJc w:val="left"/>
      <w:pPr>
        <w:ind w:left="6866" w:hanging="236"/>
      </w:pPr>
      <w:rPr>
        <w:rFonts w:hint="default"/>
        <w:lang w:val="ru-RU" w:eastAsia="en-US" w:bidi="ar-SA"/>
      </w:rPr>
    </w:lvl>
    <w:lvl w:ilvl="8" w:tplc="17046CBA">
      <w:numFmt w:val="bullet"/>
      <w:lvlText w:val="•"/>
      <w:lvlJc w:val="left"/>
      <w:pPr>
        <w:ind w:left="7813" w:hanging="236"/>
      </w:pPr>
      <w:rPr>
        <w:rFonts w:hint="default"/>
        <w:lang w:val="ru-RU" w:eastAsia="en-US" w:bidi="ar-SA"/>
      </w:rPr>
    </w:lvl>
  </w:abstractNum>
  <w:abstractNum w:abstractNumId="1">
    <w:nsid w:val="408B5A59"/>
    <w:multiLevelType w:val="hybridMultilevel"/>
    <w:tmpl w:val="93383440"/>
    <w:lvl w:ilvl="0" w:tplc="FE6C4358">
      <w:numFmt w:val="bullet"/>
      <w:lvlText w:val="•"/>
      <w:lvlJc w:val="left"/>
      <w:pPr>
        <w:ind w:left="242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564BA6">
      <w:numFmt w:val="bullet"/>
      <w:lvlText w:val="•"/>
      <w:lvlJc w:val="left"/>
      <w:pPr>
        <w:ind w:left="24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078AC3E">
      <w:numFmt w:val="bullet"/>
      <w:lvlText w:val="•"/>
      <w:lvlJc w:val="left"/>
      <w:pPr>
        <w:ind w:left="2133" w:hanging="312"/>
      </w:pPr>
      <w:rPr>
        <w:rFonts w:hint="default"/>
        <w:lang w:val="ru-RU" w:eastAsia="en-US" w:bidi="ar-SA"/>
      </w:rPr>
    </w:lvl>
    <w:lvl w:ilvl="3" w:tplc="6CDA5146">
      <w:numFmt w:val="bullet"/>
      <w:lvlText w:val="•"/>
      <w:lvlJc w:val="left"/>
      <w:pPr>
        <w:ind w:left="3079" w:hanging="312"/>
      </w:pPr>
      <w:rPr>
        <w:rFonts w:hint="default"/>
        <w:lang w:val="ru-RU" w:eastAsia="en-US" w:bidi="ar-SA"/>
      </w:rPr>
    </w:lvl>
    <w:lvl w:ilvl="4" w:tplc="487E5648">
      <w:numFmt w:val="bullet"/>
      <w:lvlText w:val="•"/>
      <w:lvlJc w:val="left"/>
      <w:pPr>
        <w:ind w:left="4026" w:hanging="312"/>
      </w:pPr>
      <w:rPr>
        <w:rFonts w:hint="default"/>
        <w:lang w:val="ru-RU" w:eastAsia="en-US" w:bidi="ar-SA"/>
      </w:rPr>
    </w:lvl>
    <w:lvl w:ilvl="5" w:tplc="5C62AA5A">
      <w:numFmt w:val="bullet"/>
      <w:lvlText w:val="•"/>
      <w:lvlJc w:val="left"/>
      <w:pPr>
        <w:ind w:left="4973" w:hanging="312"/>
      </w:pPr>
      <w:rPr>
        <w:rFonts w:hint="default"/>
        <w:lang w:val="ru-RU" w:eastAsia="en-US" w:bidi="ar-SA"/>
      </w:rPr>
    </w:lvl>
    <w:lvl w:ilvl="6" w:tplc="A90469D0">
      <w:numFmt w:val="bullet"/>
      <w:lvlText w:val="•"/>
      <w:lvlJc w:val="left"/>
      <w:pPr>
        <w:ind w:left="5919" w:hanging="312"/>
      </w:pPr>
      <w:rPr>
        <w:rFonts w:hint="default"/>
        <w:lang w:val="ru-RU" w:eastAsia="en-US" w:bidi="ar-SA"/>
      </w:rPr>
    </w:lvl>
    <w:lvl w:ilvl="7" w:tplc="DBF85F1A">
      <w:numFmt w:val="bullet"/>
      <w:lvlText w:val="•"/>
      <w:lvlJc w:val="left"/>
      <w:pPr>
        <w:ind w:left="6866" w:hanging="312"/>
      </w:pPr>
      <w:rPr>
        <w:rFonts w:hint="default"/>
        <w:lang w:val="ru-RU" w:eastAsia="en-US" w:bidi="ar-SA"/>
      </w:rPr>
    </w:lvl>
    <w:lvl w:ilvl="8" w:tplc="E79E3CCC">
      <w:numFmt w:val="bullet"/>
      <w:lvlText w:val="•"/>
      <w:lvlJc w:val="left"/>
      <w:pPr>
        <w:ind w:left="7813" w:hanging="312"/>
      </w:pPr>
      <w:rPr>
        <w:rFonts w:hint="default"/>
        <w:lang w:val="ru-RU" w:eastAsia="en-US" w:bidi="ar-SA"/>
      </w:rPr>
    </w:lvl>
  </w:abstractNum>
  <w:abstractNum w:abstractNumId="2">
    <w:nsid w:val="59597E07"/>
    <w:multiLevelType w:val="hybridMultilevel"/>
    <w:tmpl w:val="3D0A3D58"/>
    <w:lvl w:ilvl="0" w:tplc="E6CA5CD0">
      <w:numFmt w:val="bullet"/>
      <w:lvlText w:val="•"/>
      <w:lvlJc w:val="left"/>
      <w:pPr>
        <w:ind w:left="24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F63588">
      <w:numFmt w:val="bullet"/>
      <w:lvlText w:val="•"/>
      <w:lvlJc w:val="left"/>
      <w:pPr>
        <w:ind w:left="1186" w:hanging="255"/>
      </w:pPr>
      <w:rPr>
        <w:rFonts w:hint="default"/>
        <w:lang w:val="ru-RU" w:eastAsia="en-US" w:bidi="ar-SA"/>
      </w:rPr>
    </w:lvl>
    <w:lvl w:ilvl="2" w:tplc="00C6E522">
      <w:numFmt w:val="bullet"/>
      <w:lvlText w:val="•"/>
      <w:lvlJc w:val="left"/>
      <w:pPr>
        <w:ind w:left="2133" w:hanging="255"/>
      </w:pPr>
      <w:rPr>
        <w:rFonts w:hint="default"/>
        <w:lang w:val="ru-RU" w:eastAsia="en-US" w:bidi="ar-SA"/>
      </w:rPr>
    </w:lvl>
    <w:lvl w:ilvl="3" w:tplc="CD2CBBA4">
      <w:numFmt w:val="bullet"/>
      <w:lvlText w:val="•"/>
      <w:lvlJc w:val="left"/>
      <w:pPr>
        <w:ind w:left="3079" w:hanging="255"/>
      </w:pPr>
      <w:rPr>
        <w:rFonts w:hint="default"/>
        <w:lang w:val="ru-RU" w:eastAsia="en-US" w:bidi="ar-SA"/>
      </w:rPr>
    </w:lvl>
    <w:lvl w:ilvl="4" w:tplc="F992016E">
      <w:numFmt w:val="bullet"/>
      <w:lvlText w:val="•"/>
      <w:lvlJc w:val="left"/>
      <w:pPr>
        <w:ind w:left="4026" w:hanging="255"/>
      </w:pPr>
      <w:rPr>
        <w:rFonts w:hint="default"/>
        <w:lang w:val="ru-RU" w:eastAsia="en-US" w:bidi="ar-SA"/>
      </w:rPr>
    </w:lvl>
    <w:lvl w:ilvl="5" w:tplc="5A6A0802">
      <w:numFmt w:val="bullet"/>
      <w:lvlText w:val="•"/>
      <w:lvlJc w:val="left"/>
      <w:pPr>
        <w:ind w:left="4973" w:hanging="255"/>
      </w:pPr>
      <w:rPr>
        <w:rFonts w:hint="default"/>
        <w:lang w:val="ru-RU" w:eastAsia="en-US" w:bidi="ar-SA"/>
      </w:rPr>
    </w:lvl>
    <w:lvl w:ilvl="6" w:tplc="A4E2FEDA">
      <w:numFmt w:val="bullet"/>
      <w:lvlText w:val="•"/>
      <w:lvlJc w:val="left"/>
      <w:pPr>
        <w:ind w:left="5919" w:hanging="255"/>
      </w:pPr>
      <w:rPr>
        <w:rFonts w:hint="default"/>
        <w:lang w:val="ru-RU" w:eastAsia="en-US" w:bidi="ar-SA"/>
      </w:rPr>
    </w:lvl>
    <w:lvl w:ilvl="7" w:tplc="A26A4098">
      <w:numFmt w:val="bullet"/>
      <w:lvlText w:val="•"/>
      <w:lvlJc w:val="left"/>
      <w:pPr>
        <w:ind w:left="6866" w:hanging="255"/>
      </w:pPr>
      <w:rPr>
        <w:rFonts w:hint="default"/>
        <w:lang w:val="ru-RU" w:eastAsia="en-US" w:bidi="ar-SA"/>
      </w:rPr>
    </w:lvl>
    <w:lvl w:ilvl="8" w:tplc="6582C7DC">
      <w:numFmt w:val="bullet"/>
      <w:lvlText w:val="•"/>
      <w:lvlJc w:val="left"/>
      <w:pPr>
        <w:ind w:left="7813" w:hanging="255"/>
      </w:pPr>
      <w:rPr>
        <w:rFonts w:hint="default"/>
        <w:lang w:val="ru-RU" w:eastAsia="en-US" w:bidi="ar-SA"/>
      </w:rPr>
    </w:lvl>
  </w:abstractNum>
  <w:abstractNum w:abstractNumId="3">
    <w:nsid w:val="77C47C62"/>
    <w:multiLevelType w:val="hybridMultilevel"/>
    <w:tmpl w:val="0B04D6B6"/>
    <w:lvl w:ilvl="0" w:tplc="7CA2F6A0">
      <w:numFmt w:val="bullet"/>
      <w:lvlText w:val="—"/>
      <w:lvlJc w:val="left"/>
      <w:pPr>
        <w:ind w:left="24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982A78">
      <w:numFmt w:val="bullet"/>
      <w:lvlText w:val="•"/>
      <w:lvlJc w:val="left"/>
      <w:pPr>
        <w:ind w:left="1186" w:hanging="399"/>
      </w:pPr>
      <w:rPr>
        <w:rFonts w:hint="default"/>
        <w:lang w:val="ru-RU" w:eastAsia="en-US" w:bidi="ar-SA"/>
      </w:rPr>
    </w:lvl>
    <w:lvl w:ilvl="2" w:tplc="952EAFCE">
      <w:numFmt w:val="bullet"/>
      <w:lvlText w:val="•"/>
      <w:lvlJc w:val="left"/>
      <w:pPr>
        <w:ind w:left="2133" w:hanging="399"/>
      </w:pPr>
      <w:rPr>
        <w:rFonts w:hint="default"/>
        <w:lang w:val="ru-RU" w:eastAsia="en-US" w:bidi="ar-SA"/>
      </w:rPr>
    </w:lvl>
    <w:lvl w:ilvl="3" w:tplc="1262BBB6">
      <w:numFmt w:val="bullet"/>
      <w:lvlText w:val="•"/>
      <w:lvlJc w:val="left"/>
      <w:pPr>
        <w:ind w:left="3079" w:hanging="399"/>
      </w:pPr>
      <w:rPr>
        <w:rFonts w:hint="default"/>
        <w:lang w:val="ru-RU" w:eastAsia="en-US" w:bidi="ar-SA"/>
      </w:rPr>
    </w:lvl>
    <w:lvl w:ilvl="4" w:tplc="B562FBEE">
      <w:numFmt w:val="bullet"/>
      <w:lvlText w:val="•"/>
      <w:lvlJc w:val="left"/>
      <w:pPr>
        <w:ind w:left="4026" w:hanging="399"/>
      </w:pPr>
      <w:rPr>
        <w:rFonts w:hint="default"/>
        <w:lang w:val="ru-RU" w:eastAsia="en-US" w:bidi="ar-SA"/>
      </w:rPr>
    </w:lvl>
    <w:lvl w:ilvl="5" w:tplc="74FC49A2">
      <w:numFmt w:val="bullet"/>
      <w:lvlText w:val="•"/>
      <w:lvlJc w:val="left"/>
      <w:pPr>
        <w:ind w:left="4973" w:hanging="399"/>
      </w:pPr>
      <w:rPr>
        <w:rFonts w:hint="default"/>
        <w:lang w:val="ru-RU" w:eastAsia="en-US" w:bidi="ar-SA"/>
      </w:rPr>
    </w:lvl>
    <w:lvl w:ilvl="6" w:tplc="4EDA9970">
      <w:numFmt w:val="bullet"/>
      <w:lvlText w:val="•"/>
      <w:lvlJc w:val="left"/>
      <w:pPr>
        <w:ind w:left="5919" w:hanging="399"/>
      </w:pPr>
      <w:rPr>
        <w:rFonts w:hint="default"/>
        <w:lang w:val="ru-RU" w:eastAsia="en-US" w:bidi="ar-SA"/>
      </w:rPr>
    </w:lvl>
    <w:lvl w:ilvl="7" w:tplc="D1C8A32A">
      <w:numFmt w:val="bullet"/>
      <w:lvlText w:val="•"/>
      <w:lvlJc w:val="left"/>
      <w:pPr>
        <w:ind w:left="6866" w:hanging="399"/>
      </w:pPr>
      <w:rPr>
        <w:rFonts w:hint="default"/>
        <w:lang w:val="ru-RU" w:eastAsia="en-US" w:bidi="ar-SA"/>
      </w:rPr>
    </w:lvl>
    <w:lvl w:ilvl="8" w:tplc="FEDA8D08">
      <w:numFmt w:val="bullet"/>
      <w:lvlText w:val="•"/>
      <w:lvlJc w:val="left"/>
      <w:pPr>
        <w:ind w:left="7813" w:hanging="39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6693"/>
    <w:rsid w:val="004776D7"/>
    <w:rsid w:val="005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35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2022-05-08T07:31:00Z</dcterms:created>
  <dcterms:modified xsi:type="dcterms:W3CDTF">2022-06-13T11:39:00Z</dcterms:modified>
</cp:coreProperties>
</file>